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B90E" w14:textId="77777777" w:rsidR="00CD06DB" w:rsidRPr="00E37CBB" w:rsidRDefault="00CD06DB" w:rsidP="00332498">
      <w:pPr>
        <w:pStyle w:val="a0"/>
        <w:jc w:val="left"/>
        <w:rPr>
          <w:rFonts w:ascii="方正公文小标宋" w:eastAsia="方正公文小标宋"/>
          <w:b w:val="0"/>
          <w:sz w:val="84"/>
          <w:szCs w:val="84"/>
          <w:lang w:eastAsia="zh-CN"/>
        </w:rPr>
      </w:pPr>
    </w:p>
    <w:p w14:paraId="49AE24A1" w14:textId="77777777" w:rsidR="00CD06DB" w:rsidRPr="00E37CBB" w:rsidRDefault="00CD06DB" w:rsidP="00E37CBB">
      <w:pPr>
        <w:pStyle w:val="a0"/>
        <w:jc w:val="left"/>
        <w:rPr>
          <w:rFonts w:ascii="方正公文小标宋" w:eastAsia="方正公文小标宋"/>
          <w:b w:val="0"/>
          <w:sz w:val="84"/>
          <w:szCs w:val="84"/>
          <w:lang w:eastAsia="zh-CN"/>
        </w:rPr>
      </w:pPr>
    </w:p>
    <w:p w14:paraId="38C00676"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黑龙江省绥化市望奎县灵山乡履</w:t>
      </w:r>
    </w:p>
    <w:p w14:paraId="39C4ABC4"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r>
        <w:rPr>
          <w:rFonts w:ascii="Times New Roman" w:eastAsia="方正公文小标宋" w:hAnsi="方正公文小标宋" w:hint="eastAsia"/>
          <w:snapToGrid/>
          <w:sz w:val="84"/>
          <w:szCs w:val="84"/>
        </w:rPr>
        <w:t>行职责事项清单</w:t>
      </w:r>
    </w:p>
    <w:p w14:paraId="48FE624F" w14:textId="77777777" w:rsidR="00E37CBB" w:rsidRPr="00E37CBB" w:rsidRDefault="00E37CBB" w:rsidP="00E37CBB">
      <w:pPr>
        <w:rPr>
          <w:rFonts w:ascii="方正公文小标宋" w:eastAsia="方正公文小标宋"/>
          <w:sz w:val="84"/>
          <w:szCs w:val="84"/>
          <w:lang w:eastAsia="zh-CN"/>
        </w:rPr>
      </w:pPr>
    </w:p>
    <w:p w14:paraId="620E3DF3" w14:textId="77777777" w:rsidR="00E37CBB" w:rsidRPr="00E37CBB" w:rsidRDefault="00E37CBB" w:rsidP="00E37CBB">
      <w:pPr>
        <w:rPr>
          <w:rFonts w:ascii="方正公文小标宋" w:eastAsia="方正公文小标宋"/>
          <w:sz w:val="84"/>
          <w:szCs w:val="84"/>
          <w:lang w:eastAsia="zh-CN"/>
        </w:rPr>
      </w:pPr>
    </w:p>
    <w:p w14:paraId="576B7788"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14:paraId="50D57798" w14:textId="77777777" w:rsidR="00AF196D" w:rsidRDefault="00AF196D" w:rsidP="00743BB1">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B55596">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2859DE3C" w14:textId="77777777" w:rsidR="00743BB1" w:rsidRPr="00743BB1" w:rsidRDefault="00743BB1" w:rsidP="00743BB1">
          <w:pPr>
            <w:rPr>
              <w:rFonts w:eastAsiaTheme="minorEastAsia"/>
              <w:lang w:val="zh-CN" w:eastAsia="zh-CN"/>
            </w:rPr>
          </w:pPr>
        </w:p>
        <w:p w14:paraId="1AAF5960" w14:textId="45FFE284" w:rsidR="00AF196D" w:rsidRPr="00AF196D" w:rsidRDefault="00AF196D" w:rsidP="0003250E">
          <w:pPr>
            <w:pStyle w:val="TOC1"/>
            <w:tabs>
              <w:tab w:val="right" w:leader="middleDot" w:pos="13440"/>
              <w:tab w:val="right" w:pos="13991"/>
            </w:tabs>
            <w:rPr>
              <w:rFonts w:eastAsiaTheme="minorEastAsia" w:cs="Times New Roman"/>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anchor="_Toc172533652" w:history="1">
            <w:r w:rsidR="001D0D80">
              <w:rPr>
                <w:rStyle w:val="aa"/>
                <w:rFonts w:eastAsia="方正公文小标宋" w:cs="Times New Roman"/>
                <w:noProof/>
                <w:lang w:eastAsia="zh-CN"/>
              </w:rPr>
              <w:t>基本</w:t>
            </w:r>
            <w:r w:rsidR="001D0D80">
              <w:rPr>
                <w:rStyle w:val="aa"/>
                <w:rFonts w:eastAsia="方正公文小标宋" w:cs="Times New Roman" w:hint="eastAsia"/>
                <w:noProof/>
                <w:lang w:eastAsia="zh-CN"/>
              </w:rPr>
              <w:t>履职事项</w:t>
            </w:r>
            <w:r w:rsidRPr="00AF196D">
              <w:rPr>
                <w:rStyle w:val="aa"/>
                <w:rFonts w:eastAsia="方正公文小标宋" w:cs="Times New Roman"/>
                <w:noProof/>
                <w:lang w:eastAsia="zh-CN"/>
              </w:rPr>
              <w:t>清单</w:t>
            </w:r>
          </w:hyperlink>
          <w:r w:rsidR="0003250E">
            <w:tab/>
          </w:r>
          <w:r w:rsidR="0003250E">
            <w:rPr>
              <w:rFonts w:hint="eastAsia"/>
              <w:lang w:eastAsia="zh-CN"/>
            </w:rPr>
            <w:t>1</w:t>
          </w:r>
        </w:p>
        <w:p w14:paraId="5404667B" w14:textId="189734FD" w:rsidR="00AF196D" w:rsidRPr="00AF196D" w:rsidRDefault="00AF196D" w:rsidP="0003250E">
          <w:pPr>
            <w:pStyle w:val="TOC1"/>
            <w:tabs>
              <w:tab w:val="right" w:leader="middleDot" w:pos="13440"/>
            </w:tabs>
            <w:rPr>
              <w:rFonts w:eastAsiaTheme="minorEastAsia" w:cs="Times New Roman"/>
              <w:noProof/>
              <w:snapToGrid/>
              <w:color w:val="auto"/>
              <w:kern w:val="2"/>
              <w:sz w:val="21"/>
              <w:szCs w:val="22"/>
              <w:lang w:eastAsia="zh-CN"/>
            </w:rPr>
          </w:pPr>
          <w:hyperlink w:anchor="_Toc172533653" w:history="1">
            <w:r w:rsidRPr="00AF196D">
              <w:rPr>
                <w:rStyle w:val="aa"/>
                <w:rFonts w:eastAsia="方正公文小标宋" w:cs="Times New Roman"/>
                <w:noProof/>
                <w:lang w:eastAsia="zh-CN"/>
              </w:rPr>
              <w:t>配合</w:t>
            </w:r>
            <w:r w:rsidR="001D0D80" w:rsidRPr="001D0D80">
              <w:rPr>
                <w:rStyle w:val="aa"/>
                <w:rFonts w:eastAsia="方正公文小标宋" w:cs="Times New Roman" w:hint="eastAsia"/>
                <w:noProof/>
                <w:lang w:eastAsia="zh-CN"/>
              </w:rPr>
              <w:t>履职事项</w:t>
            </w:r>
            <w:r w:rsidRPr="00AF196D">
              <w:rPr>
                <w:rStyle w:val="aa"/>
                <w:rFonts w:eastAsia="方正公文小标宋" w:cs="Times New Roman"/>
                <w:noProof/>
                <w:lang w:eastAsia="zh-CN"/>
              </w:rPr>
              <w:t>清单</w:t>
            </w:r>
          </w:hyperlink>
          <w:r w:rsidR="0003250E">
            <w:tab/>
          </w:r>
          <w:r w:rsidR="0003250E">
            <w:rPr>
              <w:rFonts w:hint="eastAsia"/>
              <w:lang w:eastAsia="zh-CN"/>
            </w:rPr>
            <w:t>12</w:t>
          </w:r>
        </w:p>
        <w:p w14:paraId="47DC55C6" w14:textId="7BD89D7B" w:rsidR="00AF196D" w:rsidRPr="00AF196D" w:rsidRDefault="00B67212" w:rsidP="0003250E">
          <w:pPr>
            <w:pStyle w:val="TOC1"/>
            <w:tabs>
              <w:tab w:val="right" w:leader="middleDot" w:pos="13440"/>
            </w:tabs>
            <w:rPr>
              <w:rFonts w:cs="Times New Roman"/>
              <w:b/>
              <w:bCs/>
              <w:lang w:val="zh-CN"/>
            </w:rPr>
          </w:pPr>
          <w:hyperlink w:anchor="_Toc172533654" w:history="1">
            <w:r w:rsidRPr="00B67212">
              <w:rPr>
                <w:rStyle w:val="aa"/>
                <w:rFonts w:eastAsia="方正公文小标宋" w:cs="Times New Roman" w:hint="eastAsia"/>
                <w:noProof/>
                <w:lang w:eastAsia="zh-CN"/>
              </w:rPr>
              <w:t>上级部门收回事项清单</w:t>
            </w:r>
          </w:hyperlink>
          <w:r w:rsidR="00AF196D" w:rsidRPr="00AF196D">
            <w:rPr>
              <w:rFonts w:cs="Times New Roman"/>
              <w:szCs w:val="32"/>
            </w:rPr>
            <w:fldChar w:fldCharType="end"/>
          </w:r>
          <w:r w:rsidR="0003250E">
            <w:rPr>
              <w:rFonts w:cs="Times New Roman"/>
              <w:szCs w:val="32"/>
            </w:rPr>
            <w:tab/>
          </w:r>
          <w:r w:rsidR="0003250E">
            <w:rPr>
              <w:rFonts w:cs="Times New Roman" w:hint="eastAsia"/>
              <w:szCs w:val="32"/>
              <w:lang w:eastAsia="zh-CN"/>
            </w:rPr>
            <w:t>71</w:t>
          </w:r>
        </w:p>
      </w:sdtContent>
    </w:sdt>
    <w:p w14:paraId="6AD365A4"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4AEF472E" w14:textId="0CBEBC6E" w:rsidR="00B55596" w:rsidRPr="00B55596" w:rsidRDefault="00B55596" w:rsidP="00B55596">
      <w:pPr>
        <w:jc w:val="center"/>
        <w:rPr>
          <w:rFonts w:eastAsiaTheme="minorEastAsia"/>
          <w:lang w:eastAsia="zh-CN"/>
        </w:rPr>
        <w:sectPr w:rsidR="00B55596" w:rsidRPr="00B55596" w:rsidSect="00454A4D">
          <w:footerReference w:type="default" r:id="rId8"/>
          <w:pgSz w:w="16837" w:h="11905" w:orient="landscape"/>
          <w:pgMar w:top="1418" w:right="1418" w:bottom="1418" w:left="1418" w:header="851" w:footer="907" w:gutter="0"/>
          <w:pgNumType w:start="1"/>
          <w:cols w:space="720"/>
          <w:docGrid w:linePitch="312"/>
        </w:sectPr>
      </w:pPr>
    </w:p>
    <w:p w14:paraId="588A7A43"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26BF29FE"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5247"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43E3" w14:textId="2932C3C7" w:rsidR="00624E87" w:rsidRDefault="0003250E" w:rsidP="001D6DB8">
            <w:pPr>
              <w:jc w:val="center"/>
              <w:textAlignment w:val="center"/>
              <w:rPr>
                <w:rFonts w:ascii="Times New Roman" w:eastAsia="方正公文黑体" w:hAnsi="Times New Roman"/>
              </w:rPr>
            </w:pPr>
            <w:r>
              <w:rPr>
                <w:rFonts w:ascii="Times New Roman" w:eastAsia="方正公文黑体" w:hAnsi="Times New Roman"/>
                <w:lang w:bidi="ar"/>
              </w:rPr>
              <w:t>事项名称</w:t>
            </w:r>
          </w:p>
        </w:tc>
      </w:tr>
      <w:tr w:rsidR="00025438" w14:paraId="2BF987A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AB68A"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025438" w14:paraId="7C381F5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E78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22CA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习习近平新时代中国特色社会主义思想，贯彻落实习近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025438" w14:paraId="3C9D4EC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458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9F9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加强党委自身建设，抓好“三重一大”事项决策，落实“第一议题”学习、理论学习中心组学习、党内政治生活、党务公开等制度，常态化开展机关能力作风建设</w:t>
            </w:r>
          </w:p>
        </w:tc>
      </w:tr>
      <w:tr w:rsidR="00025438" w14:paraId="418A697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E3C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524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组织实施乡党委换届，抓好所属党组织建设，做好村和其他党组织的成立、撤销、调整、换届工作，对下级党组织负责人进行任命和报备</w:t>
            </w:r>
          </w:p>
        </w:tc>
      </w:tr>
      <w:tr w:rsidR="00025438" w14:paraId="556402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6F4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562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025438" w14:paraId="0AB2B69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EF2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71D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025438" w14:paraId="20A500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F5D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B59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强化政治监督，负责本乡监督检查、执纪问责工作，受理和审查本级党委及下属党组织、党员领导干部的涉嫌违纪问题，负责乡村两级违纪违法线索排查和案件办理</w:t>
            </w:r>
          </w:p>
        </w:tc>
      </w:tr>
      <w:tr w:rsidR="00025438" w14:paraId="7825E6A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B31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4DA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落实党管人才政策，做好人才政策宣传、培育引进、使用和服务保障工作</w:t>
            </w:r>
          </w:p>
        </w:tc>
      </w:tr>
      <w:tr w:rsidR="00025438" w14:paraId="0C07AD3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516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F52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乡干部的培养、教育、选拔任用、考核、管理、监督、服务和档案管理等工作，加强年轻干部的培养、管理和选拔力度，做好离退休干部的管理和服务工作，完成各类评优、评先的推荐上报工作</w:t>
            </w:r>
          </w:p>
        </w:tc>
      </w:tr>
      <w:tr w:rsidR="00025438" w14:paraId="176BFE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CF8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799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025438" w14:paraId="3D9DDD5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1A5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B4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025438" w14:paraId="6C5D37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F7C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441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025438" w14:paraId="25F8E25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702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B55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025438" w14:paraId="74D4A1F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F68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A23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落实本乡党员代表大会代表任期制，做好党代表推选补选，组织党代表开展履职服务</w:t>
            </w:r>
          </w:p>
        </w:tc>
      </w:tr>
      <w:tr w:rsidR="00025438" w14:paraId="67920C8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A0D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855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025438" w14:paraId="0ECB21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69C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722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025438" w14:paraId="5BF1A56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C19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250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负责本乡基层工会组织建设、职工教育培训、维护职工合法权益</w:t>
            </w:r>
          </w:p>
        </w:tc>
      </w:tr>
      <w:tr w:rsidR="00025438" w14:paraId="7AF76EF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2F6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207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025438" w14:paraId="1C2DCB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066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FBE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负责本乡妇联组织的组建、管理和服务，维护妇女儿童合法权益</w:t>
            </w:r>
          </w:p>
        </w:tc>
      </w:tr>
      <w:tr w:rsidR="00025438" w14:paraId="5624CAE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17A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EE2F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025438" w14:paraId="2418A44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84A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0FE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开展党外知识分子和无党派人士、非公有制经济人士、新的社会阶层人士、港澳台同胞、海外侨胞和归侨侨眷等统一战线工作</w:t>
            </w:r>
          </w:p>
        </w:tc>
      </w:tr>
      <w:tr w:rsidR="00025438" w14:paraId="7874929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FFD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DE1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025438" w14:paraId="46CBD3C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285EDB"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25438" w14:paraId="3C5C09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039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807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制定实施本乡经济社会发展规划和产业发展规划，推动产业结构调整、升级和全产业链发展，打造科技农业、绿色农业、质量农业、品牌农业</w:t>
            </w:r>
          </w:p>
        </w:tc>
      </w:tr>
      <w:tr w:rsidR="00025438" w14:paraId="2473602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38C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157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025438" w14:paraId="0153B2C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724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3F1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优化营商环境，服务本乡企业、开展政务服务工作、包联领导干部入企走访、宣传惠企政策措施、建立政企互通渠道、畅通企业诉求解决路径</w:t>
            </w:r>
          </w:p>
        </w:tc>
      </w:tr>
      <w:tr w:rsidR="00025438" w14:paraId="375867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FFB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DD2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负责本乡国有资产的监督管理及债务管理，开展债务风险监测和预警</w:t>
            </w:r>
          </w:p>
        </w:tc>
      </w:tr>
      <w:tr w:rsidR="00025438" w14:paraId="358FA2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965A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C3D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负责本乡预（决）算编制、公开、会计核算、固定资产管理和财务制度执行工作</w:t>
            </w:r>
          </w:p>
        </w:tc>
      </w:tr>
      <w:tr w:rsidR="00025438" w14:paraId="5C98BFC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BC7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2B6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负责本乡农村居民收入监测，开展农、林、牧、渔等经济相关数据统计工作</w:t>
            </w:r>
          </w:p>
        </w:tc>
      </w:tr>
      <w:tr w:rsidR="00025438" w14:paraId="2DC1F3C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C37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2513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制定本乡年度项目计划，组织实施本级项目，做好建设项目的协调服务保障工作</w:t>
            </w:r>
          </w:p>
        </w:tc>
      </w:tr>
      <w:tr w:rsidR="00025438" w14:paraId="12B55B2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385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136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025438" w14:paraId="3BE975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681C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288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针对重点项目培养当地龙头企业，重点培育发展厢红七村和正兰六村两个鲜食玉米项目，不断扩大产能并带动订单农业发展，促进村集体经济发展，提高农户收入</w:t>
            </w:r>
          </w:p>
        </w:tc>
      </w:tr>
      <w:tr w:rsidR="00025438" w14:paraId="6B4186D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258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A3E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重点提高乡内农机具项目收益，扩大作业面积，将托管服务辐射至北部东大、同发、永富等区域，进一步增加村集体收入</w:t>
            </w:r>
          </w:p>
        </w:tc>
      </w:tr>
      <w:tr w:rsidR="00025438" w14:paraId="0303193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FF1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858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通过政府购买招商引资中介服务，委托有资质的专业机构促成外来项目落地，推进招商引资工作</w:t>
            </w:r>
          </w:p>
        </w:tc>
      </w:tr>
      <w:tr w:rsidR="00025438" w14:paraId="2A71953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0B4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39A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积极与各相关部门沟通，重新启动利用我乡大阁庙来开拓旅游产业发展道路，促进一三产业联合发展</w:t>
            </w:r>
          </w:p>
        </w:tc>
      </w:tr>
      <w:tr w:rsidR="00025438" w14:paraId="0D5AA6C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71482"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025438" w14:paraId="3117D6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FB2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FA3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025438" w14:paraId="23B4274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111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F99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做好本乡低收入人口社会救助的申请受理、调查核实、审核审批、动态管理等工作</w:t>
            </w:r>
          </w:p>
        </w:tc>
      </w:tr>
      <w:tr w:rsidR="00025438" w14:paraId="4D23A52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779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0F0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025438" w14:paraId="059012D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AD4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49C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025438" w14:paraId="7AF82F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6B4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1EB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做好本乡老年人权益保障及高龄津贴、贫困失能老年人护理补贴受理、待遇资格认证、动态调整等工作</w:t>
            </w:r>
          </w:p>
        </w:tc>
      </w:tr>
      <w:tr w:rsidR="00025438" w14:paraId="6D787C5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4F7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2B8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摸排本乡困境儿童、留守儿童、事实无人抚养的儿童等，建立信息台账，做好基本生活保障</w:t>
            </w:r>
          </w:p>
        </w:tc>
      </w:tr>
      <w:tr w:rsidR="00025438" w14:paraId="157608A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B69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226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做好本乡困难残疾人生活补贴和重度残疾人护理补贴的申请受理、审核认定工作，为残疾人提供日常服务</w:t>
            </w:r>
          </w:p>
        </w:tc>
      </w:tr>
      <w:tr w:rsidR="00025438" w14:paraId="3EBEDE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1DA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1BC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025438" w14:paraId="37CA34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27A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E12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025438" w14:paraId="6C0FAE5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DBB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029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负责本乡行政村被征地农民养老保险统计、上报</w:t>
            </w:r>
          </w:p>
        </w:tc>
      </w:tr>
      <w:tr w:rsidR="00025438" w14:paraId="48E4776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6A3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B0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受理本乡医疗救助申请的初审、公示及上报</w:t>
            </w:r>
          </w:p>
        </w:tc>
      </w:tr>
      <w:tr w:rsidR="00025438" w14:paraId="16FDD0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EF4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2A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开展本乡耕地地力保护补贴、生产者补贴、耕地轮作补贴等惠农补贴的申请、核查工作，推动政策落实</w:t>
            </w:r>
          </w:p>
        </w:tc>
      </w:tr>
      <w:tr w:rsidR="00025438" w14:paraId="27ACEC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4D8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30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025438" w14:paraId="2E8D9C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0E5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0F8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负责本乡适龄儿童、少年接受义务教育的监督管理，做好控辍保学常态化工作</w:t>
            </w:r>
          </w:p>
        </w:tc>
      </w:tr>
      <w:tr w:rsidR="00025438" w14:paraId="3C5BCB4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C91A3"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25438" w14:paraId="280381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D51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7D5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做好本乡依法行政、法治政府建设、法治宣传教育等工作</w:t>
            </w:r>
          </w:p>
        </w:tc>
      </w:tr>
      <w:tr w:rsidR="00025438" w14:paraId="2E46E9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876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00D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建立健全本乡平安防控体系和社会心理服务体系，预防和减少违法犯罪发生，创建平安乡镇</w:t>
            </w:r>
          </w:p>
        </w:tc>
      </w:tr>
      <w:tr w:rsidR="00025438" w14:paraId="31F44CF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0E6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BF3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推进本乡公共法律服务工作，做好“法律明白人”遴选、培育、管理及使用工作</w:t>
            </w:r>
          </w:p>
        </w:tc>
      </w:tr>
      <w:tr w:rsidR="00025438" w14:paraId="008DF5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6B1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E0A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开展禁毒宣传，负责本乡吸毒人员排查和风险评估工作</w:t>
            </w:r>
          </w:p>
        </w:tc>
      </w:tr>
      <w:tr w:rsidR="00025438" w14:paraId="19FC53B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345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EEA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025438" w14:paraId="2118194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75E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1F7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025438" w14:paraId="2B2C39C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FF2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674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025438" w14:paraId="75D587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4E7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412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开展党建引领网格化治理工作，做好网格化服务管理，负责网格员队伍建设，落实全乡安全、环保、人居环境、秸秆禁烧、社会治理等网格化服务管理工作</w:t>
            </w:r>
          </w:p>
        </w:tc>
      </w:tr>
      <w:tr w:rsidR="00025438" w14:paraId="759F7A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29E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22D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025438" w14:paraId="32C0EB0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421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0A8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025438" w14:paraId="2F6CE2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64A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F61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025438" w14:paraId="1860304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969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1DD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025438" w14:paraId="38F3DA9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BFBF"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25438" w14:paraId="6A3CF4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319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2ED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025438" w14:paraId="703876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CDC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18A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025438" w14:paraId="3A255A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1F3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B85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025438" w14:paraId="21DFDE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01D4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0E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扎实开展防止返贫致贫监测，加强帮扶人员业务指导和培训、宣传防返贫政策、精准识别纳入监测对象、落实落细帮扶措施，及时更新乡村振兴信息系统，做好稳定消除风险标注</w:t>
            </w:r>
          </w:p>
        </w:tc>
      </w:tr>
      <w:tr w:rsidR="00025438" w14:paraId="0280D8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6CB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276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025438" w14:paraId="2A7B22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A66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05E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025438" w14:paraId="794B6FF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0E1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F2F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025438" w14:paraId="2E70D44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B4E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7E6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025438" w14:paraId="1A1988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EE6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B9B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做好农业机械化推广工作，加强农机安全宣传教育，负责本乡农机补贴的申请受理</w:t>
            </w:r>
          </w:p>
        </w:tc>
      </w:tr>
      <w:tr w:rsidR="00025438" w14:paraId="2408D60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3A4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BD9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落实粮食安全生产责任制，推进“五良”融合发展，稳定粮食播种面积，完成稳粮增豆计划，提高粮食产量</w:t>
            </w:r>
          </w:p>
        </w:tc>
      </w:tr>
      <w:tr w:rsidR="00025438" w14:paraId="41AF0A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819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514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025438" w14:paraId="48E10DC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4BA6E"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25438" w14:paraId="0650955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D3B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5C2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025438" w14:paraId="667AFDB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DF05D"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25438" w14:paraId="5DDE56E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559B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6B7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负责本乡城乡居民养老保险参保人员资格、待遇暂停、死亡待遇的初审，动员符合条件的居民参保缴费，做好参保信息录入工作，提供咨询、查询服务</w:t>
            </w:r>
          </w:p>
        </w:tc>
      </w:tr>
      <w:tr w:rsidR="00025438" w14:paraId="653EEDF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7BF9E"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25438" w14:paraId="089620E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15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2E4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025438" w14:paraId="0507FFE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25F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AC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025438" w14:paraId="0BA8D8A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149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E6F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025438" w14:paraId="67DF8CA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D56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0D5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落实秸秆禁烧管控主体责任，开展日常巡查，及时制止焚烧秸秆违法行为，推进秸秆“五化”综合利用工作</w:t>
            </w:r>
          </w:p>
        </w:tc>
      </w:tr>
      <w:tr w:rsidR="00025438" w14:paraId="678B0A6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C82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4AF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025438" w14:paraId="201A7F2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8E6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94E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025438" w14:paraId="2C6CE05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38A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AA6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025438" w14:paraId="62B07F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9EC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1A5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做好本乡生态环境督察、检查反馈问题整改工作</w:t>
            </w:r>
          </w:p>
        </w:tc>
      </w:tr>
      <w:tr w:rsidR="00025438" w14:paraId="0F76A93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FF2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C17B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025438" w14:paraId="40222EC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456AE1"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025438" w14:paraId="7654F71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577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566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组织编制本乡规划，做好乡镇建设监管工作</w:t>
            </w:r>
          </w:p>
        </w:tc>
      </w:tr>
      <w:tr w:rsidR="00025438" w14:paraId="416569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397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A43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025438" w14:paraId="1AAA634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7B6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6D8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开展本乡既有建筑、农民自建房安全巡查检查、隐患排查上报工作，落实危房管控措施，加强建筑安全知识及政策法规宣传培训</w:t>
            </w:r>
          </w:p>
        </w:tc>
      </w:tr>
      <w:tr w:rsidR="00025438" w14:paraId="47B9270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899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F23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025438" w14:paraId="057409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46B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986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对农业、自然资源、林草、水务、住建等部门反馈的卫片图斑进行核查，及时上报核查情况，对农户私搭乱建、违法占地等乡级权限内的违法图斑进行督促整改和监管</w:t>
            </w:r>
          </w:p>
        </w:tc>
      </w:tr>
      <w:tr w:rsidR="00025438" w14:paraId="3BC1E2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678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C0E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025438" w14:paraId="7F4A3B0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BD86B"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25438" w14:paraId="426B8B4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E07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2C1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落实路长制，组织开展乡、村级公路日常巡查，及时组织开展非专业性乡、村级农村公路养护工作</w:t>
            </w:r>
          </w:p>
        </w:tc>
      </w:tr>
      <w:tr w:rsidR="00025438" w14:paraId="0FD75A4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A2417"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025438" w14:paraId="05326C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1A0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50C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负责本乡基层综合性文化服务工作，整合公共文化服务资源，开展全民阅读、全民科普和中华优秀传统文化传承等活动，加强农家书屋建设和管理</w:t>
            </w:r>
          </w:p>
        </w:tc>
      </w:tr>
      <w:tr w:rsidR="00025438" w14:paraId="7ADD2AD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7F7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F58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025438" w14:paraId="5AE7703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72D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3412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结合民族乡特色，广泛吸纳爱好者，发展壮大满族花棍舞队伍，积极申请纳入非物质文化遗产名录</w:t>
            </w:r>
          </w:p>
        </w:tc>
      </w:tr>
      <w:tr w:rsidR="00025438" w14:paraId="3E20207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381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4D0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向上争取发展资金，以现有满族文化及老旧物件收藏馆为基础，深入挖掘并发扬壮大满族及民俗文化</w:t>
            </w:r>
          </w:p>
        </w:tc>
      </w:tr>
      <w:tr w:rsidR="00025438" w14:paraId="61D7596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A4DCB"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25438" w14:paraId="10E7370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E3F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636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乡安全风险等级较低、问题隐患易发现易处置的生产经营单位（不包括涉及危险化学品、矿山、金属冶炼等生产企业）开展日常检查，督促监管范围内的各类单位落实安全生产主体责任</w:t>
            </w:r>
          </w:p>
        </w:tc>
      </w:tr>
      <w:tr w:rsidR="00025438" w14:paraId="100AFF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3F7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75B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对本乡商铺、企业等经营性场所开展消防安全日常巡查、宣传工作，指导、支持和帮助各村开展群众性消防工作</w:t>
            </w:r>
          </w:p>
        </w:tc>
      </w:tr>
      <w:tr w:rsidR="00025438" w14:paraId="060FCBE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2C5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B94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025438" w14:paraId="209B61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9D0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B319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025438" w14:paraId="5566B1A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825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2B7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025438" w14:paraId="2BDA1FF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B3481"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25438" w14:paraId="322BAD0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91E2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56D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025438" w14:paraId="5274610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E80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97F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025438" w14:paraId="0ECEF9A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21C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8213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025438" w14:paraId="3C5CFA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1CE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C97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025438" w14:paraId="01A438B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693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946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141F7DB3"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39793E3B"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F3A1"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1DED"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D24B"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6A7D"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1A8C" w14:textId="77777777" w:rsidR="00624E87" w:rsidRDefault="00624E87" w:rsidP="001D6DB8">
            <w:pPr>
              <w:jc w:val="center"/>
              <w:textAlignment w:val="center"/>
              <w:rPr>
                <w:rFonts w:ascii="Times New Roman" w:eastAsia="方正公文黑体" w:hAnsi="Times New Roman"/>
              </w:rPr>
            </w:pPr>
            <w:r>
              <w:rPr>
                <w:rFonts w:ascii="Times New Roman" w:eastAsia="方正公文黑体" w:hAnsi="Times New Roman"/>
                <w:color w:val="auto"/>
                <w:lang w:bidi="ar"/>
              </w:rPr>
              <w:t>乡配合职责</w:t>
            </w:r>
          </w:p>
        </w:tc>
      </w:tr>
      <w:tr w:rsidR="00025438" w14:paraId="10B778C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55414F"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25438" w14:paraId="6730D3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10E2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FB2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推荐、选举县级及以上“两代表一委员”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544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8E4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E2C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025438" w14:paraId="64115D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BE05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E99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FF5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B2F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2E5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加强教育管理，引导本乡党员领导干部认真执行《党政领导干部选拔任用工作条例》，严格依规照章办事；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025438" w14:paraId="21CBF9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892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54C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6E4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74E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BD5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025438" w14:paraId="36F130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7411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9B1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BB9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08D1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负责常态化抓好村党组织书记后备力量培育储备，建立后备人才库；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统筹抓好驻村第一书记和工作队选派管理工作。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664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025438" w14:paraId="5251F1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C3BC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4D2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E2A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43B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5A7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025438" w14:paraId="5530A8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416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647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A3A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A63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6B7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配合抓好网格员队伍管理、网格党组织建设、联系包保网格制度、网格闭环管理机制等执行落实</w:t>
            </w:r>
          </w:p>
        </w:tc>
      </w:tr>
      <w:tr w:rsidR="00025438" w14:paraId="56D86E4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06D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C45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341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团县委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50A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219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025438" w14:paraId="035A95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BAFB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37C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AD6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县委巡察办</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506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县委巡察办负责组织实施政治巡察整改监督工作，完成巡察全覆盖任务；指导督促被巡察单位落实巡察整改工作，推动巡察成果综合运用；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巡察办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99E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配合开展乡、村巡察工作，协助做好人员、资料等统筹准备工作；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025438" w14:paraId="675770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3CED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CDE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675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县科协</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676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981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025438" w14:paraId="042677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EAC3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098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5FB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149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D86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对本乡“两企三新”组织开展排查，全面掌握企业真实的生产经营状况、党员和从业人数、党组织设置、党建工作开展情况，推动落实区域内“两企三新”党建工作。</w:t>
            </w:r>
          </w:p>
        </w:tc>
      </w:tr>
      <w:tr w:rsidR="00025438" w14:paraId="5AA850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5912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7AA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2B9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DCB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BCA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025438" w14:paraId="30BB1AD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530E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68D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905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FC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1FC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调解本乡涉及不同民族的矛盾纠纷，维护民族团结与社会稳定；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摸清本乡少数民族人口数量、分布、民族成分等基本情况，建立信息台账。</w:t>
            </w:r>
          </w:p>
        </w:tc>
      </w:tr>
      <w:tr w:rsidR="00025438" w14:paraId="1419541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024B8E"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25438" w14:paraId="60E729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ABC9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7B7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944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12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县农业农村局负责指导乡镇村深化农村改革，提出巩固完善农村基本经营制度的政策建议；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县农业农村局负责指导抓好集体经济组织资产财务管理，深化改革破除制约农村集体经济发展的体制机制。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265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组织党员、群众确定产业发展方向和措施，全程跟踪抓好集体经济产业项目落地；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统筹做好本乡农村集体“三资”管理、开源节流等壮大农村集体经济相关工作。</w:t>
            </w:r>
          </w:p>
        </w:tc>
      </w:tr>
      <w:tr w:rsidR="00025438" w14:paraId="2F28479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F24E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AE3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A7A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C80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636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025438" w14:paraId="13327D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FA8F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43F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C0C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C4B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86F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025438" w14:paraId="7450FD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2034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D61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2B7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5E8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及时足额发放移民后期扶持直补资金。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840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认真开展核定大中型水库移民直补人口增减工作。</w:t>
            </w:r>
          </w:p>
        </w:tc>
      </w:tr>
      <w:tr w:rsidR="00025438" w14:paraId="60586A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5D1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835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72B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266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3FA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对本乡行政事业单位在分立、合并、撤销、改制及隶属关系发生改变情况下编制的国有资产清查清册进行上报。</w:t>
            </w:r>
          </w:p>
        </w:tc>
      </w:tr>
      <w:tr w:rsidR="00025438" w14:paraId="1412896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7CC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1D2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4D7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D3A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80F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025438" w14:paraId="3D0A16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CE9F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8642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E13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EBE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调查核实县域内工业企业基本情况，宣传工业企业的各项惠企政策措施，提升企业政策知晓度、了解政策的便利度；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A62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深入本乡工业企业调查核实企业基本情况；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做好惠企政策宣传工作。</w:t>
            </w:r>
          </w:p>
        </w:tc>
      </w:tr>
      <w:tr w:rsidR="00025438" w14:paraId="704E48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DF23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89A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1C7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F08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547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根据本乡特色产业，编制招商推介材料，谋划相关产业项目；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025438" w14:paraId="7C85E9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E859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4E4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255D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78A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D2A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025438" w14:paraId="26400A1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54BF6A"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025438" w14:paraId="587DA2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F0FB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65C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66C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DFA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F752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深化家庭教育，依托新时代文明实践所（站）、“村（社区）家长学校”“妇女之家”常态化开展家庭教育指导服务。</w:t>
            </w:r>
          </w:p>
        </w:tc>
      </w:tr>
      <w:tr w:rsidR="00025438" w14:paraId="4F973C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BDF1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A25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8D3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635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13C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025438" w14:paraId="7A4D83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F0D2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BFC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C50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A30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D73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对重度困难残疾人家庭改造户进行入户摸底调查。</w:t>
            </w:r>
          </w:p>
        </w:tc>
      </w:tr>
      <w:tr w:rsidR="00025438" w14:paraId="121CF1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CF5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E08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FBF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8A9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组织乡镇筹备次年普惠高龄津贴认定工作；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F53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025438" w14:paraId="59F704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D7F8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5A8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68E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462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D5F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025438" w14:paraId="12E83C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076F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17F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E24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9FB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统筹全县最低生活保障、特困人员救助供养、低保边缘家庭和支出型困难家庭等收入人口认定工作；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3F9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025438" w14:paraId="5C2ADA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9E69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185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32B4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3DC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F17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025438" w14:paraId="75AA4C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2391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CB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4F3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3BF5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DFE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025438" w14:paraId="6EA7961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B269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0AE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571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F6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847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025438" w14:paraId="18A8719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719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50F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27B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8D7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联系相关部门定期或不定期巡查辖区生活无着人员，对上报的生活无着人员进行条件审查，作出是否救助的决定；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3E2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025438" w14:paraId="244187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CCD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B1F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4AB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1D3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县卫健局统筹推进医养结合和老年人健康服务工作。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369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建立完善老年人信息台账，摸清本乡老年人底数；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履行特殊困难老人月探访制度，加强特殊老年人关爱服务；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025438" w14:paraId="3EC53F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B76F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88D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732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3B9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238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025438" w14:paraId="112EBF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1C73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B89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2FE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CA9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开展关爱困境妇女系列活动；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F1D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025438" w14:paraId="4D7641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AE94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BF9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839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E90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D18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落实饮水工程运行管理人员，建立管理人员台账。</w:t>
            </w:r>
          </w:p>
        </w:tc>
      </w:tr>
      <w:tr w:rsidR="00025438" w14:paraId="097D98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8862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4D6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F86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6F3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545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配合县卫健局落实符合奖扶、特扶资金人员的打款账户平台录入及卡号变更工作。</w:t>
            </w:r>
          </w:p>
        </w:tc>
      </w:tr>
      <w:tr w:rsidR="00025438" w14:paraId="71A337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DC2F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CE9B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4B4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B4C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B83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对新增人员资料进行初审，按要求报送县卫健局，将通过审批的名单印发至各村委会张榜公布；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025438" w14:paraId="5DEA12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61A6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B30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72D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CDB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组织开展政策宣传、医学知识普及工作，加强医疗机构、医疗基础设施建设，加强精防医护人员业务培训，组织、协助、配合相关部门对严重精神障碍患者开展救治救助工作；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FDA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025438" w14:paraId="456DB0E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E27349"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025438" w14:paraId="378CFB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871A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BE1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D7C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2D2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1EC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025438" w14:paraId="5DAC06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FDE9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B82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32B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9D2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E43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025438" w14:paraId="14EEA65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95B4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C22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7E4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各相关部门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4C6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C06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025438" w14:paraId="32FBC3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0A55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8C0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6E3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EC8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7029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025438" w14:paraId="49C984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3AB5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61C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B66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ACA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80F2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配合做好本乡社区戒毒、社区康复人员管理监督、建立档案工作；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025438" w14:paraId="14213AC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0444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7D8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C28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225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212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025438" w14:paraId="5F6B9F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7A03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DD8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80C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FC8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DE5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配合应急局做好物资储备相关工作，开展培训演练等工作。</w:t>
            </w:r>
          </w:p>
        </w:tc>
      </w:tr>
      <w:tr w:rsidR="00025438" w14:paraId="7EEE91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2EC2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A1A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9B4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651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CD5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025438" w14:paraId="154C90F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535765"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025438" w14:paraId="45F246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1197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884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DF6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B44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1E2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025438" w14:paraId="509636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8395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4B0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C4D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DF1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782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组织协调本乡开展托管的经营主体、村集体经济组织开展项目申报工作，整理和初步审核申报材料、合同及其他相关内业材料；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协助县农业农村局对本乡开展全程托管的服务经营主体及村集体经济组织核验工作。</w:t>
            </w:r>
          </w:p>
        </w:tc>
      </w:tr>
      <w:tr w:rsidR="00025438" w14:paraId="4E1F19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562C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1B8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E7B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C02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6BD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025438" w14:paraId="5B8E36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A79D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1D36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C2A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7A8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67A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025438" w14:paraId="7E55B6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456B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BB6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4D08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1C0B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D9E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宣传国粮收储政策，积极支持本乡粮食承储企业做好国家政策性粮食收储工作，引导农户合理售粮。</w:t>
            </w:r>
          </w:p>
        </w:tc>
      </w:tr>
      <w:tr w:rsidR="00025438" w14:paraId="1508448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9C41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A2F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93D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0B8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EA6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025438" w14:paraId="6612C3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9404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238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11B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763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FD6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025438" w14:paraId="47FA1D8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5C41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420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216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F10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对江河、湖泊进行治理，采取措施加强防洪工程设施建设，巩固、提高防洪能力，组织实施水政监察和水行政执法。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1CE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025438" w14:paraId="7AC361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B28F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828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17E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24B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BA9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025438" w14:paraId="29549E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7024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68B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04E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27D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县人社局负责制定农村公益性岗位管理办法、选聘程序；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县农业农村局负责促进稳岗务工及公益岗管理工作，同步做好系统信息录入审核工作。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9B6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做好本乡村级公益性岗位选聘、脱贫人口和监测对象务工交通补贴政策宣传、收集佐证材料，做好初审并汇总上报；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025438" w14:paraId="12AFA37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1A90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8C0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4A9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AA1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1EA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025438" w14:paraId="0B2E12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DF76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CE1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0D5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D40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4D0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025438" w14:paraId="400C1FD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64B6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75B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63D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1DD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D37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025438" w14:paraId="73806FF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C5F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569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AC0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661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AEB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025438" w14:paraId="793CCA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3DCC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36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E79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65A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758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025438" w14:paraId="564E46C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37CB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C78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69B3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A64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E45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025438" w14:paraId="1AE0AA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D249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A3D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AFD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A5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6E4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对成员界定、股份设置、赋码登记等结果进行审核、上报；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025438" w14:paraId="54E9D3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7B6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433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4C5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2D55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EFA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025438" w14:paraId="79BA723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69C8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812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63E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3BC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785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025438" w14:paraId="580E8B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BDFE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5E9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E66C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ADC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315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025438" w14:paraId="77526A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19CC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6C5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D90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23A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962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及时上报本乡发生的农机安全事故。</w:t>
            </w:r>
          </w:p>
        </w:tc>
      </w:tr>
      <w:tr w:rsidR="00025438" w14:paraId="3B8167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209E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1D9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091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65E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415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025438" w14:paraId="249060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8D7B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DE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400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CD1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0F8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025438" w14:paraId="7333DC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49EA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EEB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F89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7F7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835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025438" w14:paraId="27F8FE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4705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A5C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684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6E3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69A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025438" w14:paraId="346023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12A5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247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D3A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586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6F5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025438" w14:paraId="0BC831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FE67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BE9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4878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929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A6C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025438" w14:paraId="233237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BF67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EA7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5F0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64E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542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对植保员工作开展情况进行监督。</w:t>
            </w:r>
          </w:p>
        </w:tc>
      </w:tr>
      <w:tr w:rsidR="00025438" w14:paraId="10BDE2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2933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F76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D9A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B95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A77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025438" w14:paraId="4C7326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8254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540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95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2FB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025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配合县林草局对生态护林员进行培训，对造林户技术指导，向农户解答林业申请采伐程序。</w:t>
            </w:r>
          </w:p>
        </w:tc>
      </w:tr>
      <w:tr w:rsidR="00025438" w14:paraId="3401E3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CFD3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4EC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7D5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4F6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57D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025438" w14:paraId="731990A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85CD16"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25438" w14:paraId="2358953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FDB7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55D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E675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16B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571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025438" w14:paraId="70B778B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618852"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25438" w14:paraId="0AAC02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11C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CEF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8A6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E6E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390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025438" w14:paraId="729AA9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39DC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B7E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2C5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90E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719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对本乡达不到登记条件的社会组织进行备案，按照不同规模、业务范围、成员构成和服务对象实施管理。</w:t>
            </w:r>
          </w:p>
        </w:tc>
      </w:tr>
      <w:tr w:rsidR="00025438" w14:paraId="028FBF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7545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EE1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A39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D88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C85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025438" w14:paraId="73C6C82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9F0D1C"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25438" w14:paraId="43884F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9A75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4B0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717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县教体局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48C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县教体局负责制定教育系统安全监督管理方案，制定教育系统突发事件应急预案，校园安全岗位人员培训；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县人社局负责学校安全岗位人员的招聘工作；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县住建局负责配合教体局聘请第三方机构对学校建筑设施的安全评估与检测；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县公安局负责校园周边的安全巡查和管控，上、下学护学岗的管理；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县市场局负责学校食堂食材采购索证索票、加工、储存、留样等流程的监督指导和检查、食品安全巡查；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县应急局负责学校安全监督指导工作；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县卫健局负责学校食堂上岗人员的健康检测和师生的卫生健康监测与指导。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1D5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025438" w14:paraId="50E322A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656BBD"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25438" w14:paraId="14E317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373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E49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43C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273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5C9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配合开展本乡劳动人事争议预防调解相关工作，协助建立劳动人事争议预防预警机制；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025438" w14:paraId="41AAD4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8582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5F7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C11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F13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63E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025438" w14:paraId="261FFA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AC4F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68C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A31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36D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CA9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025438" w14:paraId="2ADCC2E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9CF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438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D0A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9AB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0DD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025438" w14:paraId="29B8D9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D2BA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471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F16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EC0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343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025438" w14:paraId="162EC8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85A8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6D7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9E4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114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D20C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025438" w14:paraId="2C9207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094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ABA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D40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012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360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025438" w14:paraId="5AFE95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6EC1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CB6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00B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70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4604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配合做好本乡被征地农民参保人员确定、资格审核、资金申请、档案整理、待遇资格认证工作。</w:t>
            </w:r>
          </w:p>
        </w:tc>
      </w:tr>
      <w:tr w:rsidR="00025438" w14:paraId="3314E9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721F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584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259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A3B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对社会保险基金的收支、管理情况进行监督检查，发现存在问题的，提出整改建议，依法作出处理决定或者向有关部门提出处理建议。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9FB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025438" w14:paraId="3332CE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F581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8B4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C30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27F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6C2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025438" w14:paraId="4A7FA6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5CA3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3E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1D4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72D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0BC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常态化开展应急救护培训；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025438" w14:paraId="7FA0B7C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175190"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25438" w14:paraId="62DA84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775E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2D4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DB6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A82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C0A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落实耕地保护目标责任制，按照签订的耕地保护目标责任，落实本乡耕地保有量和基本农田保护面积，确保耕地保有量和基本农田保护面积和质量不得低于下达的考核指标；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025438" w14:paraId="13637B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8E2B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4FA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D83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C36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0A1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025438" w14:paraId="1DFEB0D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962B0E"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025438" w14:paraId="2CDAEF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42D5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EDC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A0F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3F9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09C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025438" w14:paraId="4FAEB0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6BA6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396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5BF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F9D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禁烧管控督导责任，负责秸秆禁烧综合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5DE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开展秸秆禁烧宣传教育工作；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025438" w14:paraId="1D7B31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E33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3C41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7DF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县发改局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4D7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更新重污染天气的应急预案，承担市级下发大气污染减排任务，推进重点行业企业大气污染防治整治提升，对乡镇报送的违法线索，依法进行查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县发改局负责清洁能源开发利用工作；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BAE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受理破坏大气污染、噪声污染等投诉，调处涉环境问题初信初访和矛盾纠纷。</w:t>
            </w:r>
          </w:p>
        </w:tc>
      </w:tr>
      <w:tr w:rsidR="00025438" w14:paraId="66EC2E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403F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BBB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8D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6A7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负责农村生活垃圾治理工作，定期对农村生活垃圾治理情况进行监督检查，发现问题及时整改，由第三方公司对农村生活垃圾进行转运，县住建局督导收转运体系与设施设备正常运行使用。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488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025438" w14:paraId="08695B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D3A2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D546"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9AC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73B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332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配合做好本乡林木种苗等的产地检疫、复检工作，对本地生产的林木种苗，协助开展产地检疫；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配合做好本乡松材线虫病、美国白蛾等重大、外来林业有害生物宣传、调查排查等；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025438" w14:paraId="53E470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5F1D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AAC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810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F93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61A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025438" w14:paraId="48FFEF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DC69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900C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7FE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B8A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9C7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对本乡湿地开展保护，发现破坏湿地行为及时上报。</w:t>
            </w:r>
          </w:p>
        </w:tc>
      </w:tr>
      <w:tr w:rsidR="00025438" w14:paraId="6A7BAE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74D7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B57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EEF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730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236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做好采伐迹地更新工作，督促本乡迹地更新责任人开展更新工作；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开展本乡森林生态系统修复和植被恢复工作；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025438" w14:paraId="34C413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82B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7DB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B9C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62A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816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完成本乡造林绿化任务，组织适龄公民参加全民义务植树工作；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025438" w14:paraId="1A8B3C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9C4E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02C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06C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E2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AD4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025438" w14:paraId="301982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5E95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724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9B7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CD3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9E9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025438" w14:paraId="40F926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367A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C50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40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563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E92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025438" w14:paraId="5087FD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334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B2B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001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EAA2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89A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025438" w14:paraId="62C566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2A6D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9A3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F3F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5AD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E92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025438" w14:paraId="7B8EF0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F3F2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4F3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17C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ED4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E7B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协助做好畜禽养殖污染防治工作，对养殖污染排放情况进行全面排查、做好记录，发现养殖场畜禽粪污直排或者偷排等违法违规行为及时劝告制止，并及时上报处理；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025438" w14:paraId="2CD2B2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1DE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10F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C83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B79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7B2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掌握本乡取用地下水等水资源的情况，开展日常巡查，发现非法取用地下水等行为及时上报县水务局。</w:t>
            </w:r>
          </w:p>
        </w:tc>
      </w:tr>
      <w:tr w:rsidR="00025438" w14:paraId="6546DC8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219466"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025438" w14:paraId="1FB2C2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02B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D2C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6A1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D9E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至住建部门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县民政局负责对农村低保户、农村分散供养特困人员、农村低保边缘家庭的申请对象农村低收入人口审核确认并按月反馈至住建部门进行信息确认；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91B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025438" w14:paraId="5D1C57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D9C1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514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2E1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262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A5A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025438" w14:paraId="01FDF1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C330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5CC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1D1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597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E65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025438" w14:paraId="2C6A41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36D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844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违法用地违法建设整治工作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A4C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576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BB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025438" w14:paraId="3391F1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2F68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303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F2F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F30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32B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025438" w14:paraId="33D5A62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AE72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CCC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EEC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DAC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055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025438" w14:paraId="28ECB9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469E2"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EC7A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7FF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7A2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县发改局负责宣传贯彻电力相关法律、法规，建立健全工作协调机制，协调解决电力设施和电能保护工作中遇到的重大问题，按工作职责开展本行政区域内电力设施和电能保护的监督管理工作；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县供电公司负责电网的规划、设计和建设，结合电力设备运行情况对电力设备进行检修、维护和升级，开展电能保护整治工作，联合公安部门打击盗窃电能等违法犯罪活动。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DAB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协助做好本乡内电力设施和电能保护工作，发现危害发电设施、变电设施、电力线路、电力建设等违法违规行为及时劝阻并上报。</w:t>
            </w:r>
          </w:p>
        </w:tc>
      </w:tr>
      <w:tr w:rsidR="00025438" w14:paraId="2E5C31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B42C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1FC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3FE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719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4EB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025438" w14:paraId="3A480CA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F11F3C"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25438" w14:paraId="4BA7156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9291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744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830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108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465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025438" w14:paraId="0DA360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DDBA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56F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F06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CC3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县文广旅局负责查处音像制品的违法出版等违法经营活动；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县委宣传部、县文广旅局、县教体局分别按权限负责受理电影、出版、文化、文物、广播电视、旅游市场、体育违法行为的投诉、举报。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BB7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及时将文化、文物、体育、出版、广播电视、电影、旅游市场违法行为上报县文广旅局、县教体局。</w:t>
            </w:r>
          </w:p>
        </w:tc>
      </w:tr>
      <w:tr w:rsidR="00025438" w14:paraId="31FE69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FFA5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291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008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6AA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3FB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025438" w14:paraId="6647CE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3EC2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8EB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821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233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EEC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025438" w14:paraId="6F9722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B939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50E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B54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E6B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D63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开展本乡重点文物巡查工作；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025438" w14:paraId="2DE7350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0F66CB"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25438" w14:paraId="672FD2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9A7E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284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13AC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县计生协会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A79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DD0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做好本乡新生、死亡、新婚人员等情况信息录入、上报等工作，每月变更全员妇幼系统数据；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配合卫健局调查开具证明对象计划生育情况。</w:t>
            </w:r>
          </w:p>
        </w:tc>
      </w:tr>
      <w:tr w:rsidR="00025438" w14:paraId="5EB8F9B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9BA1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A83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52F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1AD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10A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025438" w14:paraId="0799DC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09E8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3C2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546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C661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00B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025438" w14:paraId="4EFFE5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366AE"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FC7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090F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1F1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1E9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025438" w14:paraId="38B85D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9338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16B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4AC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BE1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535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025438" w14:paraId="0FC81E7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FA98E4"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025438" w14:paraId="6ED866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5D1E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BC3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C13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999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600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025438" w14:paraId="5C82C1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8B46B"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738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788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AA4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904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025438" w14:paraId="262D3E8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8AD37"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EBB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502C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8B3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依法对存在重大事故隐患的生产经营单位作出停产停业、停止施工、停止使用相关设施或者设备的决定，监督生产经营单位依法执行，及时消除事故隐患；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B1E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025438" w14:paraId="4BD804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425F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6B8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BCE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15C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277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025438" w14:paraId="49093A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1279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B74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CAD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DF8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A2D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025438" w14:paraId="04CBE1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4728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6B2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51B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EFA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县自然资源局负责非煤矿山行业监督管理；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D42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025438" w14:paraId="0E1FB8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FCAC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1A3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CB3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57F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831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025438" w14:paraId="4218C7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9F7F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6B0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5F6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086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500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025438" w14:paraId="0D8A16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6905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005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42C6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665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276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025438" w14:paraId="672D82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01AAA"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B94D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047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602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组织指导协调安全生产类、自然灾害类等突发事件应急救援，综合研判突发事件发展态势并提出应对建议；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AB9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025438" w14:paraId="441E68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029F1"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E6C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480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EA3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县住建局对全县启动应急响应的倒损住房进行综合评估。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35B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配合开展倒损住房统计上报工作；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设立本乡救灾物资储备点、应急避难场所和标识牌；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开展受灾群众生活困难状况评估，核实情况，明确需救助人员规模；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乡灾害信息员数据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025438" w14:paraId="1D45599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0C19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237A"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01E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854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377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制定适合本乡的防灾减灾相关应急预案；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配合开展依法保护地震监测设施和地震观测环境工作，组织对本乡相关设施周边进行定期巡查，发现有影响观测环境的建设活动，及时劝阻并上报；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025438" w14:paraId="781B1E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B111C"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206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242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DB1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EE2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建立本乡堤坝、防洪沟、地质灾害点等重点部位台账，开展汛期内日常巡查巡护；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025438" w14:paraId="6E942A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F377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D70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F89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8D6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县应急局统筹全县应急救援力量建设，组织、协调、指导相关部门开展森林草原防灭火工作，负责森林草原火情监测预警工作，发布森林草原火险、火灾信息，承办县森林草原防灭火指挥部办公室日常工作；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县林草局根据县森防指应急响应，落实森林草原防火工作职责，负责森林草原初期火灾处置工作；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县交通运输局、县卫健局、县农业农村局等部门按照职责权限做好相关工作。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979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025438" w14:paraId="4FA640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A6F8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A0D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B87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545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ACD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025438" w14:paraId="29E4C53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081A46"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25438" w14:paraId="3D2B37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EF4B9"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2EF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26F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F51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D8F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配合做好“五进”（消保维权进商场、进超市、进市场、进企业、进景区）工作；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025438" w14:paraId="4BEF82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2813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17BD"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71B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90C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1DA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引导、督促本乡生产者、销售者加强产品质量管理；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025438" w14:paraId="284C69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6E718"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47C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8E4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36F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9C6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025438" w14:paraId="193E3A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7889F"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0EE4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6A8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0C3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7D2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协助推动本乡食品经营主体落实食品安全主体责任制；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025438" w14:paraId="0B0B13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ED6B3"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4A3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50B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02D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对集体聚餐检查发现的违法行为，依法律法规进行处罚；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9298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025438" w14:paraId="31F7949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E6F952"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25438" w14:paraId="18B934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BF126"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EA3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13C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县人武部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5A3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D96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025438" w14:paraId="21CC66E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0F1605"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025438" w14:paraId="4ED01C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38DE5"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760F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7DE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09B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A775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025438" w14:paraId="75B56E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50974"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5E0F"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6B1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5FE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DA1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025438" w14:paraId="13BEF2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E50DD"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190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B2812"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094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负责查办损害营商环境行为的投诉举报案件；组织对全县营商环境工作进行监督检查，对有关责任人员提出问责建议；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320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025438" w14:paraId="0050D6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F0B90" w14:textId="77777777" w:rsidR="0002543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562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CA8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0F1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A71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383869D5"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EC24D2" w:rsidRPr="00EC24D2">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38E7FDC7"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F1A3"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D999"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A530"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025438" w14:paraId="02B3517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FF7EE1"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25438" w14:paraId="7D68D69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E50B"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A90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F7D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025438" w14:paraId="4454C34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4720"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775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CB0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履职方式及工作措施：组织开展数据核查，追回超领、冒领计划生育各类扶助资金、补助资金。</w:t>
            </w:r>
          </w:p>
        </w:tc>
      </w:tr>
      <w:tr w:rsidR="00025438" w14:paraId="48DFD92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33895"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66C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829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025438" w14:paraId="4ADA7AD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9D43"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E2F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对违规领取低保金、五保金及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E0F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025438" w14:paraId="64767CB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831EC"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0911"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C55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025438" w14:paraId="1723441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F6B7"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89B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3D5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025438" w14:paraId="5C6D3D6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4938"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CBA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852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025438" w14:paraId="23D019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2A6E"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A1C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B3F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履职方式及工作措施：负责医保缴费政策宣传、落实。</w:t>
            </w:r>
          </w:p>
        </w:tc>
      </w:tr>
      <w:tr w:rsidR="00025438" w14:paraId="3D2C22A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E572"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060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1C8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025438" w14:paraId="3805FFF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9CA1D"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A0E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02F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025438" w14:paraId="0787CE7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7ECD"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5BE9"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08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025438" w14:paraId="7017BD1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7EE6"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F9B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0295"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本乡不涉及此项工作</w:t>
            </w:r>
          </w:p>
        </w:tc>
      </w:tr>
      <w:tr w:rsidR="00025438" w14:paraId="038F2D4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BEB0BD"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025438" w14:paraId="395E85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0F34"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14E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对装卸物料未采取密闭或者喷淋等方式控制扬尘排放的行为进行处罚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F78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履职方式及工作措施：定期开展巡查，加强监督管理，对装卸物料未采取密闭或者喷淋等方式控制扬尘排放的责令改正，处以罚款；拒不改正的，责令停工整治或者停业整治。</w:t>
            </w:r>
          </w:p>
        </w:tc>
      </w:tr>
      <w:tr w:rsidR="00025438" w14:paraId="24E3A38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E28B"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F35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52C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025438" w14:paraId="6783943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938F"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ACE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704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025438" w14:paraId="1128761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A07A"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3F6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对从事畜禽规模养殖未及时收集、贮存、利用或者处置养殖过程中产生的畜禽粪污等固体废物的行为进行处罚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955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rsidR="00025438" w14:paraId="7A26088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F6E6"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B08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A56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025438" w14:paraId="225BE55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439E"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C1C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4CF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025438" w14:paraId="61A6118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2DBE"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994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2F0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025438" w14:paraId="03BA3A8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8CA2"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E59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8BC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025438" w14:paraId="17C255F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F49C"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B48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61A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025438" w14:paraId="5110DC8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7A9D"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8E0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CCA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025438" w14:paraId="28CD342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9638"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8E0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786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025438" w14:paraId="7A5C39B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A39D"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9EC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B22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025438" w14:paraId="043EEB7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05A1"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D28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1AC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025438" w14:paraId="0185C0E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A772"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B17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994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025438" w14:paraId="67CC008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8F9F"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815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670D"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025438" w14:paraId="5D272D0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D0FFA"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B7B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7F0A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025438" w14:paraId="3273F29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2588"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B0E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F68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025438" w14:paraId="5FA793F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3D67"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700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E38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025438" w14:paraId="0A804C1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A0CF"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E782"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5CE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025438" w14:paraId="3B363F9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A720"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61F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58B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025438" w14:paraId="5E9E7AE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7F44"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0D6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D6A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025438" w14:paraId="6BBC80E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DE5055"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25438" w14:paraId="20C5B6A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13D4"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742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92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025438" w14:paraId="10A1E65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0106"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286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06D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025438" w14:paraId="2FA3043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1356"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9684"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42B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025438" w14:paraId="562669E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0342"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BAD0"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B47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025438" w14:paraId="64852B2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F553"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374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C5F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025438" w14:paraId="6E9BE1E8"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D49D1A"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25438" w14:paraId="7B9AC95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7DF6"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29C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527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025438" w14:paraId="36B6EC7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2BC87A"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25438" w14:paraId="6793785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ADD6A"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DDD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1D2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025438" w14:paraId="32164C8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DC37C"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1FE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88B5"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025438" w14:paraId="7E51BD2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1A3C"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29F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DA9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025438" w14:paraId="67C58EB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D35DE3"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25438" w14:paraId="41AE565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576E"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D2F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AD9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025438" w14:paraId="5B9A5EC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66E7"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8C33"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6A0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履职方式及工作措施：结合日常房屋排查结果，乡镇对房屋初判存在安全隐患的，上报住建部门，由住建局聘请第三方专业机构进行现场评估，或组织进行安全性评定。</w:t>
            </w:r>
          </w:p>
        </w:tc>
      </w:tr>
      <w:tr w:rsidR="00025438" w14:paraId="2637457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59D4"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E9D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BB9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履职方式及工作措施：对发现房屋存在疑似安全隐患或者对周边建筑安全和环境安全产生影响的农村房屋，上报住建部门，由住建局聘请第三方专业机构进行安全性鉴定或组织进行安全性评定。</w:t>
            </w:r>
          </w:p>
        </w:tc>
      </w:tr>
      <w:tr w:rsidR="00025438" w14:paraId="4BD833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1BB5"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C60B"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854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由住建局聘请第三方专业机构进行安全性鉴定或组织进行安全性评定。</w:t>
            </w:r>
          </w:p>
        </w:tc>
      </w:tr>
      <w:tr w:rsidR="00025438" w14:paraId="365899D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3FAD"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A03E"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66E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025438" w14:paraId="560C149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2927E"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A6E4"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5EBB"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履职方式及工作措施：负责对照已审批台账审核农村危房改造农户档案资料，检查房屋结构安全、施工质量、抗震设防措施。</w:t>
            </w:r>
          </w:p>
        </w:tc>
      </w:tr>
      <w:tr w:rsidR="00025438" w14:paraId="029E42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74FF"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29B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109F"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025438" w14:paraId="519B258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6674CA"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25438" w14:paraId="16E3050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F39D"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B357"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DA43"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025438" w14:paraId="6C8544C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7200"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3408"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DC1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履职方式及工作措施：构建县图书馆为总馆、各乡镇建设分馆的总体布局，实施图书馆统一采购、统一编目、业务指导。</w:t>
            </w:r>
          </w:p>
        </w:tc>
      </w:tr>
      <w:tr w:rsidR="00025438" w14:paraId="7E5BAF7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AB6C04" w14:textId="77777777" w:rsidR="0002543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025438" w14:paraId="50D746A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61A9"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618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E07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025438" w14:paraId="7BB4666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D753"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76C0"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774C"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025438" w14:paraId="7BDC938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E49E"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569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CCDA"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025438" w14:paraId="42272DC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153F38" w14:textId="77777777" w:rsidR="0002543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25438" w14:paraId="5F9084E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C404"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CB69"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3BA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025438" w14:paraId="0C5A5BE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83B0"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DFFC" w14:textId="77777777" w:rsidR="0002543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DB9B6"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025438" w14:paraId="07D086A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60A7"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9A11"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6F3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025438" w14:paraId="7BD7CBE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6213"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4F9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21C8"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025438" w14:paraId="45C5407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1305" w14:textId="77777777" w:rsidR="0002543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5FFE"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3717" w14:textId="77777777" w:rsidR="0002543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3B46667A"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16D622FA"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C86E" w14:textId="77777777" w:rsidR="000B1246" w:rsidRDefault="000B1246">
      <w:r>
        <w:separator/>
      </w:r>
    </w:p>
  </w:endnote>
  <w:endnote w:type="continuationSeparator" w:id="0">
    <w:p w14:paraId="76949B8C" w14:textId="77777777" w:rsidR="000B1246" w:rsidRDefault="000B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65DD" w14:textId="77777777" w:rsidR="00000000"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0A631D2F" wp14:editId="17635364">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E976" w14:textId="77777777" w:rsidR="00000000" w:rsidRDefault="00000000">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31D2F"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5882E976"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44A0" w14:textId="77777777" w:rsidR="00000000"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3ED2" w14:textId="77777777" w:rsidR="000B1246" w:rsidRDefault="000B1246">
      <w:r>
        <w:separator/>
      </w:r>
    </w:p>
  </w:footnote>
  <w:footnote w:type="continuationSeparator" w:id="0">
    <w:p w14:paraId="2883C9B0" w14:textId="77777777" w:rsidR="000B1246" w:rsidRDefault="000B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0763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25438"/>
    <w:rsid w:val="0003250E"/>
    <w:rsid w:val="0008314E"/>
    <w:rsid w:val="000A7693"/>
    <w:rsid w:val="000B1246"/>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CF5F9E"/>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CB2B8"/>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22124</Words>
  <Characters>22568</Characters>
  <Application>Microsoft Office Word</Application>
  <DocSecurity>0</DocSecurity>
  <Lines>1612</Lines>
  <Paragraphs>1276</Paragraphs>
  <ScaleCrop>false</ScaleCrop>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39</cp:revision>
  <dcterms:created xsi:type="dcterms:W3CDTF">2024-07-15T12:59:00Z</dcterms:created>
  <dcterms:modified xsi:type="dcterms:W3CDTF">2025-06-30T07:59:00Z</dcterms:modified>
</cp:coreProperties>
</file>